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619A" w14:textId="72E1E318" w:rsidR="009104C5" w:rsidRPr="00405AAD" w:rsidRDefault="00405AAD">
      <w:pPr>
        <w:rPr>
          <w:rFonts w:ascii="Arial Narrow" w:hAnsi="Arial Narrow"/>
          <w:b/>
          <w:bCs/>
          <w:sz w:val="28"/>
          <w:szCs w:val="28"/>
        </w:rPr>
      </w:pPr>
      <w:r w:rsidRPr="00405AAD">
        <w:rPr>
          <w:rFonts w:ascii="Arial Narrow" w:hAnsi="Arial Narrow"/>
          <w:b/>
          <w:bCs/>
          <w:sz w:val="28"/>
          <w:szCs w:val="28"/>
        </w:rPr>
        <w:t>KOLIKO MORAM PLAČATI, KO VLOŽIM PROŠNJO ZA IZDAJO DOVOLJENJA ZA PREBIVANJE?</w:t>
      </w:r>
    </w:p>
    <w:p w14:paraId="5BC5CE3E" w14:textId="77777777" w:rsidR="00405AAD" w:rsidRPr="00405AAD" w:rsidRDefault="00405AAD">
      <w:pPr>
        <w:rPr>
          <w:rFonts w:ascii="Arial Narrow" w:hAnsi="Arial Narrow"/>
        </w:rPr>
      </w:pPr>
    </w:p>
    <w:tbl>
      <w:tblPr>
        <w:tblStyle w:val="Navadnatabela2"/>
        <w:tblW w:w="9024" w:type="dxa"/>
        <w:tblLook w:val="04A0" w:firstRow="1" w:lastRow="0" w:firstColumn="1" w:lastColumn="0" w:noHBand="0" w:noVBand="1"/>
      </w:tblPr>
      <w:tblGrid>
        <w:gridCol w:w="8006"/>
        <w:gridCol w:w="1018"/>
      </w:tblGrid>
      <w:tr w:rsidR="00405AAD" w:rsidRPr="00405AAD" w14:paraId="7B143CD9" w14:textId="77777777" w:rsidTr="00D72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C62FEE" w14:textId="77777777" w:rsidR="00405AAD" w:rsidRPr="00405AAD" w:rsidRDefault="00405AAD" w:rsidP="00D7248A">
            <w:pP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  <w:t>Prošnja, prijava, vloga (vložena v Sloveniji)</w:t>
            </w:r>
          </w:p>
        </w:tc>
        <w:tc>
          <w:tcPr>
            <w:tcW w:w="0" w:type="auto"/>
            <w:hideMark/>
          </w:tcPr>
          <w:p w14:paraId="692993B4" w14:textId="77777777" w:rsidR="00405AAD" w:rsidRPr="00405AAD" w:rsidRDefault="00405AAD" w:rsidP="00D724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b w:val="0"/>
                <w:bCs w:val="0"/>
                <w:kern w:val="0"/>
                <w:sz w:val="24"/>
                <w:szCs w:val="24"/>
                <w:lang w:eastAsia="sl-SI"/>
                <w14:ligatures w14:val="none"/>
              </w:rPr>
              <w:t>4,50</w:t>
            </w:r>
          </w:p>
        </w:tc>
      </w:tr>
      <w:tr w:rsidR="00405AAD" w:rsidRPr="00405AAD" w14:paraId="41234DB8" w14:textId="77777777" w:rsidTr="00D72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6F5694" w14:textId="77777777" w:rsidR="00405AAD" w:rsidRPr="00405AAD" w:rsidRDefault="00405AAD" w:rsidP="00D7248A">
            <w:pP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  <w:t>Prošnja, vloga (vložena v tujini)</w:t>
            </w:r>
          </w:p>
        </w:tc>
        <w:tc>
          <w:tcPr>
            <w:tcW w:w="0" w:type="auto"/>
            <w:hideMark/>
          </w:tcPr>
          <w:p w14:paraId="14594E73" w14:textId="77777777" w:rsidR="00405AAD" w:rsidRPr="00405AAD" w:rsidRDefault="00405AAD" w:rsidP="00D724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  <w:t>13,00</w:t>
            </w:r>
          </w:p>
        </w:tc>
      </w:tr>
      <w:tr w:rsidR="00405AAD" w:rsidRPr="00405AAD" w14:paraId="3F3AC4C9" w14:textId="77777777" w:rsidTr="00D7248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6971AD" w14:textId="77777777" w:rsidR="00405AAD" w:rsidRPr="00405AAD" w:rsidRDefault="00405AAD" w:rsidP="00D7248A">
            <w:pP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  <w:t>Izdaja enotnega dovoljenja (vloga vložena v Sloveniji) *</w:t>
            </w:r>
          </w:p>
        </w:tc>
        <w:tc>
          <w:tcPr>
            <w:tcW w:w="0" w:type="auto"/>
            <w:hideMark/>
          </w:tcPr>
          <w:p w14:paraId="223AA78E" w14:textId="77777777" w:rsidR="00405AAD" w:rsidRPr="00405AAD" w:rsidRDefault="00405AAD" w:rsidP="00D7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  <w:t>70,00</w:t>
            </w:r>
          </w:p>
        </w:tc>
      </w:tr>
      <w:tr w:rsidR="00405AAD" w:rsidRPr="00405AAD" w14:paraId="09E8697C" w14:textId="77777777" w:rsidTr="00D72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C2777" w14:textId="77777777" w:rsidR="00405AAD" w:rsidRPr="00405AAD" w:rsidRDefault="00405AAD" w:rsidP="00D7248A">
            <w:pP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  <w:t>Izdaja dovoljenja za začasno prebivanje (vloga vložena v Sloveniji)</w:t>
            </w:r>
          </w:p>
        </w:tc>
        <w:tc>
          <w:tcPr>
            <w:tcW w:w="0" w:type="auto"/>
            <w:hideMark/>
          </w:tcPr>
          <w:p w14:paraId="1DA2CEE8" w14:textId="77777777" w:rsidR="00405AAD" w:rsidRPr="00405AAD" w:rsidRDefault="00405AAD" w:rsidP="00D724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  <w:t>50,00</w:t>
            </w:r>
          </w:p>
        </w:tc>
      </w:tr>
      <w:tr w:rsidR="00405AAD" w:rsidRPr="00405AAD" w14:paraId="77A83B69" w14:textId="77777777" w:rsidTr="00D7248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236D4D" w14:textId="77777777" w:rsidR="00405AAD" w:rsidRPr="00405AAD" w:rsidRDefault="00405AAD" w:rsidP="00D7248A">
            <w:pP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  <w:t>Taksa za dovoljenje za prvo prebivanje (vloga vložena v tujini)</w:t>
            </w:r>
          </w:p>
        </w:tc>
        <w:tc>
          <w:tcPr>
            <w:tcW w:w="0" w:type="auto"/>
            <w:hideMark/>
          </w:tcPr>
          <w:p w14:paraId="4E24DFBD" w14:textId="77777777" w:rsidR="00405AAD" w:rsidRPr="00405AAD" w:rsidRDefault="00405AAD" w:rsidP="00D7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  <w:t>102,00</w:t>
            </w:r>
          </w:p>
        </w:tc>
      </w:tr>
      <w:tr w:rsidR="00405AAD" w:rsidRPr="00405AAD" w14:paraId="447AD936" w14:textId="77777777" w:rsidTr="00D72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FC1E9D" w14:textId="77777777" w:rsidR="00405AAD" w:rsidRPr="00405AAD" w:rsidRDefault="00405AAD" w:rsidP="00D7248A">
            <w:pP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  <w:t>Izdaja dovoljenja za stalno prebivanje</w:t>
            </w:r>
          </w:p>
        </w:tc>
        <w:tc>
          <w:tcPr>
            <w:tcW w:w="0" w:type="auto"/>
            <w:hideMark/>
          </w:tcPr>
          <w:p w14:paraId="622F1D10" w14:textId="77777777" w:rsidR="00405AAD" w:rsidRPr="00405AAD" w:rsidRDefault="00405AAD" w:rsidP="00D724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  <w:t>90,60</w:t>
            </w:r>
          </w:p>
        </w:tc>
      </w:tr>
      <w:tr w:rsidR="00405AAD" w:rsidRPr="00405AAD" w14:paraId="27DBDBAD" w14:textId="77777777" w:rsidTr="00D7248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EBC3C2" w14:textId="77777777" w:rsidR="00405AAD" w:rsidRPr="00405AAD" w:rsidRDefault="00405AAD" w:rsidP="00D7248A">
            <w:pP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  <w:t>Cena izkaznice dovoljenja za prebivanje</w:t>
            </w:r>
          </w:p>
        </w:tc>
        <w:tc>
          <w:tcPr>
            <w:tcW w:w="0" w:type="auto"/>
            <w:hideMark/>
          </w:tcPr>
          <w:p w14:paraId="6AC1CCD4" w14:textId="77777777" w:rsidR="00405AAD" w:rsidRPr="00405AAD" w:rsidRDefault="00405AAD" w:rsidP="00D7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5AAD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sl-SI"/>
                <w14:ligatures w14:val="none"/>
              </w:rPr>
              <w:t>15,47</w:t>
            </w:r>
          </w:p>
        </w:tc>
      </w:tr>
    </w:tbl>
    <w:p w14:paraId="0788F4F1" w14:textId="77777777" w:rsidR="00405AAD" w:rsidRPr="00405AAD" w:rsidRDefault="00405AAD">
      <w:pPr>
        <w:rPr>
          <w:rFonts w:ascii="Arial Narrow" w:hAnsi="Arial Narrow"/>
        </w:rPr>
      </w:pPr>
    </w:p>
    <w:p w14:paraId="4D49E7CC" w14:textId="77777777" w:rsidR="00405AAD" w:rsidRPr="00405AAD" w:rsidRDefault="00405AAD" w:rsidP="00405AAD">
      <w:pPr>
        <w:pStyle w:val="Navadensplet"/>
        <w:shd w:val="clear" w:color="auto" w:fill="FFFFFF"/>
        <w:spacing w:before="0" w:beforeAutospacing="0" w:after="300" w:afterAutospacing="0"/>
        <w:jc w:val="both"/>
        <w:rPr>
          <w:rFonts w:ascii="Arial Narrow" w:hAnsi="Arial Narrow" w:cs="Arial"/>
          <w:color w:val="222222"/>
          <w:sz w:val="22"/>
          <w:szCs w:val="22"/>
        </w:rPr>
      </w:pPr>
      <w:r w:rsidRPr="00405AAD">
        <w:rPr>
          <w:rFonts w:ascii="Arial Narrow" w:hAnsi="Arial Narrow" w:cs="Arial"/>
          <w:color w:val="222222"/>
          <w:sz w:val="22"/>
          <w:szCs w:val="22"/>
        </w:rPr>
        <w:t>* Če je enotno dovoljenje izdano na podlagi predhodno izdanega delovnega dovoljenja po mednarodnem sporazumu (npr. Sporazum o zaposlovanju med Republiko Slovenijo in Republiko Srbijo ali Bosno in Hercegovino), te takse ne plačate.</w:t>
      </w:r>
    </w:p>
    <w:p w14:paraId="274E5347" w14:textId="77777777" w:rsidR="00405AAD" w:rsidRPr="00405AAD" w:rsidRDefault="00405AAD" w:rsidP="00405AAD">
      <w:pPr>
        <w:pStyle w:val="Navadensplet"/>
        <w:shd w:val="clear" w:color="auto" w:fill="FFFFFF"/>
        <w:spacing w:before="0" w:beforeAutospacing="0" w:after="300" w:afterAutospacing="0"/>
        <w:jc w:val="both"/>
        <w:rPr>
          <w:rFonts w:ascii="Arial Narrow" w:hAnsi="Arial Narrow" w:cs="Arial"/>
          <w:color w:val="222222"/>
          <w:sz w:val="22"/>
          <w:szCs w:val="22"/>
        </w:rPr>
      </w:pPr>
      <w:r w:rsidRPr="00405AAD">
        <w:rPr>
          <w:rFonts w:ascii="Arial Narrow" w:hAnsi="Arial Narrow" w:cs="Arial"/>
          <w:b/>
          <w:bCs/>
          <w:color w:val="222222"/>
          <w:sz w:val="22"/>
          <w:szCs w:val="22"/>
        </w:rPr>
        <w:t>Primer 1:</w:t>
      </w:r>
      <w:r w:rsidRPr="00405AAD">
        <w:rPr>
          <w:rFonts w:ascii="Arial Narrow" w:hAnsi="Arial Narrow" w:cs="Arial"/>
          <w:color w:val="222222"/>
          <w:sz w:val="22"/>
          <w:szCs w:val="22"/>
        </w:rPr>
        <w:t xml:space="preserve"> Pridobiti želite dovoljenje za začasno prebivanje z namenom študija in prošnjo vložite na pristojni upravni enoti v Republiki Sloveniji. Za prošnjo plačate takso 4,50 EUR, za izdajo dovoljenja za začasno prebivanje z namenom študija plačate takso 50,00 EUR, za tiskovino izkaznice dovoljenja za začasno prebivanje plačate 15,47 EUR.</w:t>
      </w:r>
    </w:p>
    <w:p w14:paraId="02DDA04A" w14:textId="77777777" w:rsidR="00405AAD" w:rsidRPr="00405AAD" w:rsidRDefault="00405AAD" w:rsidP="00405AAD">
      <w:pPr>
        <w:pStyle w:val="Navadensplet"/>
        <w:shd w:val="clear" w:color="auto" w:fill="FFFFFF"/>
        <w:spacing w:before="0" w:beforeAutospacing="0" w:after="300" w:afterAutospacing="0"/>
        <w:jc w:val="both"/>
        <w:rPr>
          <w:rFonts w:ascii="Arial Narrow" w:hAnsi="Arial Narrow" w:cs="Arial"/>
          <w:color w:val="222222"/>
          <w:sz w:val="22"/>
          <w:szCs w:val="22"/>
        </w:rPr>
      </w:pPr>
      <w:r w:rsidRPr="00405AAD">
        <w:rPr>
          <w:rFonts w:ascii="Arial Narrow" w:hAnsi="Arial Narrow" w:cs="Arial"/>
          <w:b/>
          <w:bCs/>
          <w:color w:val="222222"/>
          <w:sz w:val="22"/>
          <w:szCs w:val="22"/>
        </w:rPr>
        <w:t>Primer 2:</w:t>
      </w:r>
      <w:r w:rsidRPr="00405AAD">
        <w:rPr>
          <w:rFonts w:ascii="Arial Narrow" w:hAnsi="Arial Narrow" w:cs="Arial"/>
          <w:color w:val="222222"/>
          <w:sz w:val="22"/>
          <w:szCs w:val="22"/>
        </w:rPr>
        <w:t xml:space="preserve"> Pridobiti želite dovoljenje za začasno prebivanje z namenom študija in prošnjo vložite na diplomatskem predstavništvu ali konzulatu Republike Slovenije v tujini. Za prošnjo plačate 13,00 EUR, za izdajo prvega dovoljenja za začasno prebivanje plačate takso 102,00 EUR, za tiskovino izkaznice dovoljenja za začasno prebivanje plačate 15,47 EUR.</w:t>
      </w:r>
    </w:p>
    <w:p w14:paraId="41726F9F" w14:textId="77777777" w:rsidR="00405AAD" w:rsidRPr="00405AAD" w:rsidRDefault="00405AAD" w:rsidP="00405AAD">
      <w:pPr>
        <w:pStyle w:val="Navadensplet"/>
        <w:shd w:val="clear" w:color="auto" w:fill="FFFFFF"/>
        <w:spacing w:before="0" w:beforeAutospacing="0" w:after="300" w:afterAutospacing="0"/>
        <w:jc w:val="both"/>
        <w:rPr>
          <w:rFonts w:ascii="Arial Narrow" w:hAnsi="Arial Narrow" w:cs="Arial"/>
          <w:color w:val="222222"/>
          <w:sz w:val="22"/>
          <w:szCs w:val="22"/>
        </w:rPr>
      </w:pPr>
    </w:p>
    <w:p w14:paraId="1AB71130" w14:textId="63A20602" w:rsidR="00405AAD" w:rsidRPr="00405AAD" w:rsidRDefault="00405AAD" w:rsidP="00405AAD">
      <w:pPr>
        <w:pStyle w:val="Navadensplet"/>
        <w:shd w:val="clear" w:color="auto" w:fill="FFFFFF"/>
        <w:spacing w:before="0" w:beforeAutospacing="0" w:after="300" w:afterAutospacing="0"/>
        <w:jc w:val="both"/>
        <w:rPr>
          <w:rFonts w:ascii="Arial Narrow" w:hAnsi="Arial Narrow" w:cs="Arial"/>
          <w:color w:val="222222"/>
          <w:sz w:val="22"/>
          <w:szCs w:val="22"/>
        </w:rPr>
      </w:pPr>
      <w:r w:rsidRPr="00405AAD">
        <w:rPr>
          <w:rFonts w:ascii="Arial Narrow" w:hAnsi="Arial Narrow" w:cs="Arial"/>
          <w:color w:val="222222"/>
          <w:sz w:val="22"/>
          <w:szCs w:val="22"/>
        </w:rPr>
        <w:t>Vir: Infotujci.com</w:t>
      </w:r>
    </w:p>
    <w:p w14:paraId="4561FB49" w14:textId="77777777" w:rsidR="00405AAD" w:rsidRDefault="00405AAD"/>
    <w:sectPr w:rsidR="00405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AD"/>
    <w:rsid w:val="00023504"/>
    <w:rsid w:val="00405AAD"/>
    <w:rsid w:val="006561BF"/>
    <w:rsid w:val="0091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BE27"/>
  <w15:chartTrackingRefBased/>
  <w15:docId w15:val="{62AFE029-D40A-420A-890B-D8FE6E6F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5AAD"/>
  </w:style>
  <w:style w:type="paragraph" w:styleId="Naslov1">
    <w:name w:val="heading 1"/>
    <w:basedOn w:val="Navaden"/>
    <w:next w:val="Navaden"/>
    <w:link w:val="Naslov1Znak"/>
    <w:uiPriority w:val="9"/>
    <w:qFormat/>
    <w:rsid w:val="00405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05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05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05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05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05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05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05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05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05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05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05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05AA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05AA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05A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05AA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05A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05A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05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05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05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05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05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05AA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05AA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05AA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05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05AA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05AAD"/>
    <w:rPr>
      <w:b/>
      <w:bCs/>
      <w:smallCaps/>
      <w:color w:val="2F5496" w:themeColor="accent1" w:themeShade="BF"/>
      <w:spacing w:val="5"/>
    </w:rPr>
  </w:style>
  <w:style w:type="table" w:styleId="Navadnatabela2">
    <w:name w:val="Plain Table 2"/>
    <w:basedOn w:val="Navadnatabela"/>
    <w:uiPriority w:val="42"/>
    <w:rsid w:val="00405A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avadensplet">
    <w:name w:val="Normal (Web)"/>
    <w:basedOn w:val="Navaden"/>
    <w:uiPriority w:val="99"/>
    <w:semiHidden/>
    <w:unhideWhenUsed/>
    <w:rsid w:val="0040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Lukič</dc:creator>
  <cp:keywords/>
  <dc:description/>
  <cp:lastModifiedBy>Goran Lukič</cp:lastModifiedBy>
  <cp:revision>1</cp:revision>
  <dcterms:created xsi:type="dcterms:W3CDTF">2026-05-31T09:39:00Z</dcterms:created>
  <dcterms:modified xsi:type="dcterms:W3CDTF">2026-05-31T09:41:00Z</dcterms:modified>
</cp:coreProperties>
</file>